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F0DAF" w14:textId="77777777" w:rsidR="00E56018" w:rsidRPr="003B7F99" w:rsidRDefault="00E56018" w:rsidP="00154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imes New Roman" w:hAnsi="Times New Roman" w:cs="Times New Roman"/>
          <w:b/>
          <w:color w:val="000000"/>
        </w:rPr>
      </w:pPr>
    </w:p>
    <w:p w14:paraId="0DDCBD0E" w14:textId="77777777" w:rsidR="00250159" w:rsidRPr="003B7F99" w:rsidRDefault="00250159" w:rsidP="00154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imes New Roman" w:hAnsi="Times New Roman" w:cs="Times New Roman"/>
          <w:b/>
          <w:color w:val="000000"/>
        </w:rPr>
      </w:pPr>
      <w:r w:rsidRPr="003B7F99">
        <w:rPr>
          <w:rFonts w:ascii="Times New Roman" w:hAnsi="Times New Roman" w:cs="Times New Roman"/>
          <w:b/>
          <w:color w:val="000000"/>
        </w:rPr>
        <w:t>How do I determine whether the treaty is “in force” between the U.S. and the other country involved?</w:t>
      </w:r>
    </w:p>
    <w:p w14:paraId="684D8AB0" w14:textId="77777777" w:rsidR="00250159" w:rsidRPr="003B7F99" w:rsidRDefault="00250159" w:rsidP="00154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imes New Roman" w:hAnsi="Times New Roman" w:cs="Times New Roman"/>
          <w:color w:val="000000"/>
        </w:rPr>
      </w:pPr>
    </w:p>
    <w:p w14:paraId="01CE8285" w14:textId="740108F9" w:rsidR="00BD5AC9" w:rsidRPr="003B7F99" w:rsidRDefault="00BD5AC9" w:rsidP="00154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imes New Roman" w:hAnsi="Times New Roman" w:cs="Times New Roman"/>
          <w:color w:val="000000"/>
        </w:rPr>
      </w:pPr>
      <w:r w:rsidRPr="003B7F99">
        <w:rPr>
          <w:rFonts w:ascii="Times New Roman" w:hAnsi="Times New Roman" w:cs="Times New Roman"/>
          <w:color w:val="000000"/>
        </w:rPr>
        <w:t>The issue whether the Convention is “in force” between states can be complex.</w:t>
      </w:r>
      <w:r w:rsidR="002C55E3" w:rsidRPr="003B7F99">
        <w:rPr>
          <w:rFonts w:ascii="Times New Roman" w:hAnsi="Times New Roman" w:cs="Times New Roman"/>
          <w:color w:val="000000"/>
        </w:rPr>
        <w:t xml:space="preserve"> </w:t>
      </w:r>
      <w:r w:rsidRPr="003B7F99">
        <w:rPr>
          <w:rFonts w:ascii="Times New Roman" w:hAnsi="Times New Roman" w:cs="Times New Roman"/>
          <w:color w:val="000000"/>
        </w:rPr>
        <w:t>There are differences between the processes by which a state can be bound by the treaty, speci</w:t>
      </w:r>
      <w:r w:rsidR="00813217" w:rsidRPr="003B7F99">
        <w:rPr>
          <w:rFonts w:ascii="Times New Roman" w:hAnsi="Times New Roman" w:cs="Times New Roman"/>
          <w:color w:val="000000"/>
        </w:rPr>
        <w:t>fically between those who are “m</w:t>
      </w:r>
      <w:r w:rsidRPr="003B7F99">
        <w:rPr>
          <w:rFonts w:ascii="Times New Roman" w:hAnsi="Times New Roman" w:cs="Times New Roman"/>
          <w:color w:val="000000"/>
        </w:rPr>
        <w:t xml:space="preserve">ember </w:t>
      </w:r>
      <w:r w:rsidR="00813217" w:rsidRPr="003B7F99">
        <w:rPr>
          <w:rFonts w:ascii="Times New Roman" w:hAnsi="Times New Roman" w:cs="Times New Roman"/>
          <w:color w:val="000000"/>
        </w:rPr>
        <w:t>s</w:t>
      </w:r>
      <w:r w:rsidRPr="003B7F99">
        <w:rPr>
          <w:rFonts w:ascii="Times New Roman" w:hAnsi="Times New Roman" w:cs="Times New Roman"/>
          <w:color w:val="000000"/>
        </w:rPr>
        <w:t>tates” and those who become “</w:t>
      </w:r>
      <w:r w:rsidR="00813217" w:rsidRPr="003B7F99">
        <w:rPr>
          <w:rFonts w:ascii="Times New Roman" w:hAnsi="Times New Roman" w:cs="Times New Roman"/>
          <w:color w:val="000000"/>
        </w:rPr>
        <w:t>p</w:t>
      </w:r>
      <w:r w:rsidRPr="003B7F99">
        <w:rPr>
          <w:rFonts w:ascii="Times New Roman" w:hAnsi="Times New Roman" w:cs="Times New Roman"/>
          <w:color w:val="000000"/>
        </w:rPr>
        <w:t xml:space="preserve">arty </w:t>
      </w:r>
      <w:r w:rsidR="00813217" w:rsidRPr="003B7F99">
        <w:rPr>
          <w:rFonts w:ascii="Times New Roman" w:hAnsi="Times New Roman" w:cs="Times New Roman"/>
          <w:color w:val="000000"/>
        </w:rPr>
        <w:t>s</w:t>
      </w:r>
      <w:r w:rsidRPr="003B7F99">
        <w:rPr>
          <w:rFonts w:ascii="Times New Roman" w:hAnsi="Times New Roman" w:cs="Times New Roman"/>
          <w:color w:val="000000"/>
        </w:rPr>
        <w:t>tates</w:t>
      </w:r>
      <w:r w:rsidR="00813217" w:rsidRPr="003B7F99">
        <w:rPr>
          <w:rFonts w:ascii="Times New Roman" w:hAnsi="Times New Roman" w:cs="Times New Roman"/>
          <w:color w:val="000000"/>
        </w:rPr>
        <w:t>.</w:t>
      </w:r>
      <w:r w:rsidRPr="003B7F99">
        <w:rPr>
          <w:rFonts w:ascii="Times New Roman" w:hAnsi="Times New Roman" w:cs="Times New Roman"/>
          <w:color w:val="000000"/>
        </w:rPr>
        <w:t>”</w:t>
      </w:r>
      <w:r w:rsidR="00813217" w:rsidRPr="003B7F99">
        <w:rPr>
          <w:rFonts w:ascii="Times New Roman" w:hAnsi="Times New Roman" w:cs="Times New Roman"/>
          <w:color w:val="000000"/>
        </w:rPr>
        <w:t xml:space="preserve"> </w:t>
      </w:r>
      <w:r w:rsidRPr="003B7F99">
        <w:rPr>
          <w:rFonts w:ascii="Times New Roman" w:hAnsi="Times New Roman" w:cs="Times New Roman"/>
          <w:color w:val="000000"/>
        </w:rPr>
        <w:t xml:space="preserve">Member </w:t>
      </w:r>
      <w:r w:rsidR="00813217" w:rsidRPr="003B7F99">
        <w:rPr>
          <w:rFonts w:ascii="Times New Roman" w:hAnsi="Times New Roman" w:cs="Times New Roman"/>
          <w:color w:val="000000"/>
        </w:rPr>
        <w:t>states</w:t>
      </w:r>
      <w:r w:rsidRPr="003B7F99">
        <w:rPr>
          <w:rFonts w:ascii="Times New Roman" w:hAnsi="Times New Roman" w:cs="Times New Roman"/>
          <w:color w:val="000000"/>
        </w:rPr>
        <w:t xml:space="preserve"> are those states </w:t>
      </w:r>
      <w:r w:rsidR="00713A9E" w:rsidRPr="003B7F99">
        <w:rPr>
          <w:rFonts w:ascii="Times New Roman" w:hAnsi="Times New Roman" w:cs="Times New Roman"/>
          <w:color w:val="000000"/>
        </w:rPr>
        <w:t>that</w:t>
      </w:r>
      <w:r w:rsidRPr="003B7F99">
        <w:rPr>
          <w:rFonts w:ascii="Times New Roman" w:hAnsi="Times New Roman" w:cs="Times New Roman"/>
          <w:color w:val="000000"/>
        </w:rPr>
        <w:t xml:space="preserve"> </w:t>
      </w:r>
      <w:r w:rsidR="00713A9E" w:rsidRPr="003B7F99">
        <w:rPr>
          <w:rFonts w:ascii="Times New Roman" w:hAnsi="Times New Roman" w:cs="Times New Roman"/>
          <w:color w:val="000000"/>
        </w:rPr>
        <w:t>were</w:t>
      </w:r>
      <w:r w:rsidRPr="003B7F99">
        <w:rPr>
          <w:rFonts w:ascii="Times New Roman" w:hAnsi="Times New Roman" w:cs="Times New Roman"/>
          <w:color w:val="000000"/>
        </w:rPr>
        <w:t xml:space="preserve"> member</w:t>
      </w:r>
      <w:r w:rsidR="00713A9E" w:rsidRPr="003B7F99">
        <w:rPr>
          <w:rFonts w:ascii="Times New Roman" w:hAnsi="Times New Roman" w:cs="Times New Roman"/>
          <w:color w:val="000000"/>
        </w:rPr>
        <w:t>s</w:t>
      </w:r>
      <w:r w:rsidRPr="003B7F99">
        <w:rPr>
          <w:rFonts w:ascii="Times New Roman" w:hAnsi="Times New Roman" w:cs="Times New Roman"/>
          <w:color w:val="000000"/>
        </w:rPr>
        <w:t xml:space="preserve"> of </w:t>
      </w:r>
      <w:r w:rsidR="000C34FF" w:rsidRPr="003B7F99">
        <w:rPr>
          <w:rFonts w:ascii="Times New Roman" w:hAnsi="Times New Roman" w:cs="Times New Roman"/>
          <w:color w:val="000000"/>
        </w:rPr>
        <w:t>The Hague</w:t>
      </w:r>
      <w:r w:rsidRPr="003B7F99">
        <w:rPr>
          <w:rFonts w:ascii="Times New Roman" w:hAnsi="Times New Roman" w:cs="Times New Roman"/>
          <w:color w:val="000000"/>
        </w:rPr>
        <w:t xml:space="preserve"> Conference</w:t>
      </w:r>
      <w:r w:rsidR="00713A9E" w:rsidRPr="003B7F99">
        <w:rPr>
          <w:rFonts w:ascii="Times New Roman" w:hAnsi="Times New Roman" w:cs="Times New Roman"/>
          <w:color w:val="000000"/>
        </w:rPr>
        <w:t xml:space="preserve"> on Private International Law</w:t>
      </w:r>
      <w:r w:rsidRPr="003B7F99">
        <w:rPr>
          <w:rFonts w:ascii="Times New Roman" w:hAnsi="Times New Roman" w:cs="Times New Roman"/>
          <w:color w:val="000000"/>
        </w:rPr>
        <w:t xml:space="preserve"> at the time of </w:t>
      </w:r>
      <w:r w:rsidR="00713A9E" w:rsidRPr="003B7F99">
        <w:rPr>
          <w:rFonts w:ascii="Times New Roman" w:hAnsi="Times New Roman" w:cs="Times New Roman"/>
          <w:color w:val="000000"/>
        </w:rPr>
        <w:t xml:space="preserve">adoption of the Child Abduction Convention at </w:t>
      </w:r>
      <w:r w:rsidRPr="003B7F99">
        <w:rPr>
          <w:rFonts w:ascii="Times New Roman" w:hAnsi="Times New Roman" w:cs="Times New Roman"/>
          <w:color w:val="000000"/>
        </w:rPr>
        <w:t xml:space="preserve">the 14th Session </w:t>
      </w:r>
      <w:r w:rsidR="00713A9E" w:rsidRPr="003B7F99">
        <w:rPr>
          <w:rFonts w:ascii="Times New Roman" w:hAnsi="Times New Roman" w:cs="Times New Roman"/>
          <w:color w:val="000000"/>
        </w:rPr>
        <w:t>in 1980</w:t>
      </w:r>
      <w:r w:rsidRPr="003B7F99">
        <w:rPr>
          <w:rFonts w:ascii="Times New Roman" w:hAnsi="Times New Roman" w:cs="Times New Roman"/>
          <w:color w:val="000000"/>
        </w:rPr>
        <w:t>.</w:t>
      </w:r>
      <w:r w:rsidR="002C55E3" w:rsidRPr="003B7F99">
        <w:rPr>
          <w:rFonts w:ascii="Times New Roman" w:hAnsi="Times New Roman" w:cs="Times New Roman"/>
          <w:color w:val="000000"/>
          <w:sz w:val="16"/>
          <w:szCs w:val="16"/>
          <w:vertAlign w:val="superscript"/>
        </w:rPr>
        <w:t xml:space="preserve"> </w:t>
      </w:r>
      <w:r w:rsidR="00813217" w:rsidRPr="003B7F99">
        <w:rPr>
          <w:rFonts w:ascii="Times New Roman" w:hAnsi="Times New Roman" w:cs="Times New Roman"/>
          <w:color w:val="000000"/>
        </w:rPr>
        <w:t>Actions by m</w:t>
      </w:r>
      <w:r w:rsidRPr="003B7F99">
        <w:rPr>
          <w:rFonts w:ascii="Times New Roman" w:hAnsi="Times New Roman" w:cs="Times New Roman"/>
          <w:color w:val="000000"/>
        </w:rPr>
        <w:t xml:space="preserve">ember </w:t>
      </w:r>
      <w:r w:rsidR="00813217" w:rsidRPr="003B7F99">
        <w:rPr>
          <w:rFonts w:ascii="Times New Roman" w:hAnsi="Times New Roman" w:cs="Times New Roman"/>
          <w:color w:val="000000"/>
        </w:rPr>
        <w:t>s</w:t>
      </w:r>
      <w:r w:rsidRPr="003B7F99">
        <w:rPr>
          <w:rFonts w:ascii="Times New Roman" w:hAnsi="Times New Roman" w:cs="Times New Roman"/>
          <w:color w:val="000000"/>
        </w:rPr>
        <w:t xml:space="preserve">tates </w:t>
      </w:r>
      <w:r w:rsidR="00813217" w:rsidRPr="003B7F99">
        <w:rPr>
          <w:rFonts w:ascii="Times New Roman" w:hAnsi="Times New Roman" w:cs="Times New Roman"/>
          <w:color w:val="000000"/>
        </w:rPr>
        <w:t>include</w:t>
      </w:r>
      <w:r w:rsidRPr="003B7F99">
        <w:rPr>
          <w:rFonts w:ascii="Times New Roman" w:hAnsi="Times New Roman" w:cs="Times New Roman"/>
          <w:color w:val="000000"/>
        </w:rPr>
        <w:t xml:space="preserve"> ratifications, approvals</w:t>
      </w:r>
      <w:r w:rsidR="00813217" w:rsidRPr="003B7F99">
        <w:rPr>
          <w:rFonts w:ascii="Times New Roman" w:hAnsi="Times New Roman" w:cs="Times New Roman"/>
          <w:color w:val="000000"/>
        </w:rPr>
        <w:t>, or acceptances. Party states</w:t>
      </w:r>
      <w:r w:rsidRPr="003B7F99">
        <w:rPr>
          <w:rFonts w:ascii="Times New Roman" w:hAnsi="Times New Roman" w:cs="Times New Roman"/>
          <w:color w:val="000000"/>
        </w:rPr>
        <w:t xml:space="preserve"> are all other countries </w:t>
      </w:r>
      <w:r w:rsidR="00813217" w:rsidRPr="003B7F99">
        <w:rPr>
          <w:rFonts w:ascii="Times New Roman" w:hAnsi="Times New Roman" w:cs="Times New Roman"/>
          <w:color w:val="000000"/>
        </w:rPr>
        <w:t>that</w:t>
      </w:r>
      <w:r w:rsidR="00713A9E" w:rsidRPr="003B7F99">
        <w:rPr>
          <w:rFonts w:ascii="Times New Roman" w:hAnsi="Times New Roman" w:cs="Times New Roman"/>
          <w:color w:val="000000"/>
        </w:rPr>
        <w:t xml:space="preserve"> agree to be bound by the Convention and </w:t>
      </w:r>
      <w:r w:rsidRPr="003B7F99">
        <w:rPr>
          <w:rFonts w:ascii="Times New Roman" w:hAnsi="Times New Roman" w:cs="Times New Roman"/>
          <w:color w:val="000000"/>
        </w:rPr>
        <w:t>“accede” to the Convention.</w:t>
      </w:r>
      <w:r w:rsidR="002C55E3" w:rsidRPr="003B7F99">
        <w:rPr>
          <w:rFonts w:ascii="Times New Roman" w:hAnsi="Times New Roman" w:cs="Times New Roman"/>
          <w:color w:val="000000"/>
        </w:rPr>
        <w:t xml:space="preserve"> </w:t>
      </w:r>
      <w:r w:rsidRPr="003B7F99">
        <w:rPr>
          <w:rFonts w:ascii="Times New Roman" w:hAnsi="Times New Roman" w:cs="Times New Roman"/>
          <w:color w:val="000000"/>
        </w:rPr>
        <w:t>The legal significance of ratification versus accession is important.</w:t>
      </w:r>
      <w:r w:rsidR="002C55E3" w:rsidRPr="003B7F99">
        <w:rPr>
          <w:rFonts w:ascii="Times New Roman" w:hAnsi="Times New Roman" w:cs="Times New Roman"/>
          <w:color w:val="000000"/>
        </w:rPr>
        <w:t xml:space="preserve"> </w:t>
      </w:r>
    </w:p>
    <w:p w14:paraId="6A71D01A" w14:textId="7BF69801" w:rsidR="00713A9E" w:rsidRPr="003B7F99" w:rsidRDefault="00813217" w:rsidP="00154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spacing w:before="120" w:after="0" w:line="280" w:lineRule="exact"/>
        <w:jc w:val="both"/>
        <w:rPr>
          <w:rFonts w:ascii="Times New Roman" w:hAnsi="Times New Roman" w:cs="Times New Roman"/>
          <w:color w:val="000000"/>
        </w:rPr>
      </w:pPr>
      <w:r w:rsidRPr="003B7F99">
        <w:rPr>
          <w:rFonts w:ascii="Times New Roman" w:hAnsi="Times New Roman" w:cs="Times New Roman"/>
          <w:color w:val="000000"/>
        </w:rPr>
        <w:tab/>
        <w:t>For</w:t>
      </w:r>
      <w:r w:rsidR="00BD5AC9" w:rsidRPr="003B7F99">
        <w:rPr>
          <w:rFonts w:ascii="Times New Roman" w:hAnsi="Times New Roman" w:cs="Times New Roman"/>
          <w:color w:val="000000"/>
        </w:rPr>
        <w:t xml:space="preserve"> </w:t>
      </w:r>
      <w:r w:rsidRPr="003B7F99">
        <w:rPr>
          <w:rFonts w:ascii="Times New Roman" w:hAnsi="Times New Roman" w:cs="Times New Roman"/>
          <w:color w:val="000000"/>
        </w:rPr>
        <w:t>m</w:t>
      </w:r>
      <w:r w:rsidR="00BD5AC9" w:rsidRPr="003B7F99">
        <w:rPr>
          <w:rFonts w:ascii="Times New Roman" w:hAnsi="Times New Roman" w:cs="Times New Roman"/>
          <w:color w:val="000000"/>
        </w:rPr>
        <w:t xml:space="preserve">ember </w:t>
      </w:r>
      <w:r w:rsidRPr="003B7F99">
        <w:rPr>
          <w:rFonts w:ascii="Times New Roman" w:hAnsi="Times New Roman" w:cs="Times New Roman"/>
          <w:color w:val="000000"/>
        </w:rPr>
        <w:t xml:space="preserve">states, the ratification by one </w:t>
      </w:r>
      <w:r w:rsidR="00BD5AC9" w:rsidRPr="003B7F99">
        <w:rPr>
          <w:rFonts w:ascii="Times New Roman" w:hAnsi="Times New Roman" w:cs="Times New Roman"/>
          <w:color w:val="000000"/>
        </w:rPr>
        <w:t>member state causes the convention to automatic</w:t>
      </w:r>
      <w:r w:rsidR="00713A9E" w:rsidRPr="003B7F99">
        <w:rPr>
          <w:rFonts w:ascii="Times New Roman" w:hAnsi="Times New Roman" w:cs="Times New Roman"/>
          <w:color w:val="000000"/>
        </w:rPr>
        <w:t>ally come into force between that</w:t>
      </w:r>
      <w:r w:rsidR="00BD5AC9" w:rsidRPr="003B7F99">
        <w:rPr>
          <w:rFonts w:ascii="Times New Roman" w:hAnsi="Times New Roman" w:cs="Times New Roman"/>
          <w:color w:val="000000"/>
        </w:rPr>
        <w:t xml:space="preserve"> ratifying </w:t>
      </w:r>
      <w:r w:rsidRPr="003B7F99">
        <w:rPr>
          <w:rFonts w:ascii="Times New Roman" w:hAnsi="Times New Roman" w:cs="Times New Roman"/>
          <w:color w:val="000000"/>
        </w:rPr>
        <w:t>m</w:t>
      </w:r>
      <w:r w:rsidR="00BD5AC9" w:rsidRPr="003B7F99">
        <w:rPr>
          <w:rFonts w:ascii="Times New Roman" w:hAnsi="Times New Roman" w:cs="Times New Roman"/>
          <w:color w:val="000000"/>
        </w:rPr>
        <w:t xml:space="preserve">ember </w:t>
      </w:r>
      <w:r w:rsidRPr="003B7F99">
        <w:rPr>
          <w:rFonts w:ascii="Times New Roman" w:hAnsi="Times New Roman" w:cs="Times New Roman"/>
          <w:color w:val="000000"/>
        </w:rPr>
        <w:t>s</w:t>
      </w:r>
      <w:r w:rsidR="00BD5AC9" w:rsidRPr="003B7F99">
        <w:rPr>
          <w:rFonts w:ascii="Times New Roman" w:hAnsi="Times New Roman" w:cs="Times New Roman"/>
          <w:color w:val="000000"/>
        </w:rPr>
        <w:t xml:space="preserve">tate and all other previously ratifying </w:t>
      </w:r>
      <w:r w:rsidRPr="003B7F99">
        <w:rPr>
          <w:rFonts w:ascii="Times New Roman" w:hAnsi="Times New Roman" w:cs="Times New Roman"/>
          <w:color w:val="000000"/>
        </w:rPr>
        <w:t>m</w:t>
      </w:r>
      <w:r w:rsidR="00BD5AC9" w:rsidRPr="003B7F99">
        <w:rPr>
          <w:rFonts w:ascii="Times New Roman" w:hAnsi="Times New Roman" w:cs="Times New Roman"/>
          <w:color w:val="000000"/>
        </w:rPr>
        <w:t xml:space="preserve">ember </w:t>
      </w:r>
      <w:r w:rsidRPr="003B7F99">
        <w:rPr>
          <w:rFonts w:ascii="Times New Roman" w:hAnsi="Times New Roman" w:cs="Times New Roman"/>
          <w:color w:val="000000"/>
        </w:rPr>
        <w:t>s</w:t>
      </w:r>
      <w:r w:rsidR="00BD5AC9" w:rsidRPr="003B7F99">
        <w:rPr>
          <w:rFonts w:ascii="Times New Roman" w:hAnsi="Times New Roman" w:cs="Times New Roman"/>
          <w:color w:val="000000"/>
        </w:rPr>
        <w:t>tates</w:t>
      </w:r>
      <w:r w:rsidRPr="003B7F99">
        <w:rPr>
          <w:rFonts w:ascii="Times New Roman" w:hAnsi="Times New Roman" w:cs="Times New Roman"/>
          <w:color w:val="000000"/>
        </w:rPr>
        <w:t xml:space="preserve">. </w:t>
      </w:r>
      <w:r w:rsidR="00BD5AC9" w:rsidRPr="003B7F99">
        <w:rPr>
          <w:rFonts w:ascii="Times New Roman" w:hAnsi="Times New Roman" w:cs="Times New Roman"/>
          <w:color w:val="000000"/>
        </w:rPr>
        <w:t xml:space="preserve">However, when a </w:t>
      </w:r>
      <w:r w:rsidRPr="003B7F99">
        <w:rPr>
          <w:rFonts w:ascii="Times New Roman" w:hAnsi="Times New Roman" w:cs="Times New Roman"/>
          <w:color w:val="000000"/>
        </w:rPr>
        <w:t>m</w:t>
      </w:r>
      <w:r w:rsidR="00BD5AC9" w:rsidRPr="003B7F99">
        <w:rPr>
          <w:rFonts w:ascii="Times New Roman" w:hAnsi="Times New Roman" w:cs="Times New Roman"/>
          <w:color w:val="000000"/>
        </w:rPr>
        <w:t xml:space="preserve">ember </w:t>
      </w:r>
      <w:r w:rsidRPr="003B7F99">
        <w:rPr>
          <w:rFonts w:ascii="Times New Roman" w:hAnsi="Times New Roman" w:cs="Times New Roman"/>
          <w:color w:val="000000"/>
        </w:rPr>
        <w:t>s</w:t>
      </w:r>
      <w:r w:rsidR="00BD5AC9" w:rsidRPr="003B7F99">
        <w:rPr>
          <w:rFonts w:ascii="Times New Roman" w:hAnsi="Times New Roman" w:cs="Times New Roman"/>
          <w:color w:val="000000"/>
        </w:rPr>
        <w:t xml:space="preserve">tate ratifies the Convention, the Convention does not automatically enter into force between that state and a </w:t>
      </w:r>
      <w:r w:rsidRPr="003B7F99">
        <w:rPr>
          <w:rFonts w:ascii="Times New Roman" w:hAnsi="Times New Roman" w:cs="Times New Roman"/>
          <w:color w:val="000000"/>
        </w:rPr>
        <w:t>p</w:t>
      </w:r>
      <w:r w:rsidR="00BD5AC9" w:rsidRPr="003B7F99">
        <w:rPr>
          <w:rFonts w:ascii="Times New Roman" w:hAnsi="Times New Roman" w:cs="Times New Roman"/>
          <w:color w:val="000000"/>
        </w:rPr>
        <w:t xml:space="preserve">arty </w:t>
      </w:r>
      <w:r w:rsidRPr="003B7F99">
        <w:rPr>
          <w:rFonts w:ascii="Times New Roman" w:hAnsi="Times New Roman" w:cs="Times New Roman"/>
          <w:color w:val="000000"/>
        </w:rPr>
        <w:t>s</w:t>
      </w:r>
      <w:r w:rsidR="00BD5AC9" w:rsidRPr="003B7F99">
        <w:rPr>
          <w:rFonts w:ascii="Times New Roman" w:hAnsi="Times New Roman" w:cs="Times New Roman"/>
          <w:color w:val="000000"/>
        </w:rPr>
        <w:t xml:space="preserve">tate </w:t>
      </w:r>
      <w:r w:rsidR="00713A9E" w:rsidRPr="003B7F99">
        <w:rPr>
          <w:rFonts w:ascii="Times New Roman" w:hAnsi="Times New Roman" w:cs="Times New Roman"/>
          <w:color w:val="000000"/>
        </w:rPr>
        <w:t>that</w:t>
      </w:r>
      <w:r w:rsidR="00BD5AC9" w:rsidRPr="003B7F99">
        <w:rPr>
          <w:rFonts w:ascii="Times New Roman" w:hAnsi="Times New Roman" w:cs="Times New Roman"/>
          <w:color w:val="000000"/>
        </w:rPr>
        <w:t xml:space="preserve"> has acceded to the convention.</w:t>
      </w:r>
      <w:r w:rsidR="002C55E3" w:rsidRPr="003B7F99">
        <w:rPr>
          <w:rFonts w:ascii="Times New Roman" w:hAnsi="Times New Roman" w:cs="Times New Roman"/>
          <w:color w:val="000000"/>
        </w:rPr>
        <w:t xml:space="preserve"> </w:t>
      </w:r>
    </w:p>
    <w:p w14:paraId="2B496099" w14:textId="2C62DE02" w:rsidR="00BD5AC9" w:rsidRPr="003B7F99" w:rsidRDefault="00813217" w:rsidP="00154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40"/>
        </w:tabs>
        <w:autoSpaceDE w:val="0"/>
        <w:autoSpaceDN w:val="0"/>
        <w:adjustRightInd w:val="0"/>
        <w:spacing w:before="120" w:after="0" w:line="280" w:lineRule="exact"/>
        <w:jc w:val="both"/>
        <w:rPr>
          <w:rFonts w:ascii="Times New Roman" w:hAnsi="Times New Roman" w:cs="Times New Roman"/>
          <w:color w:val="000000"/>
        </w:rPr>
      </w:pPr>
      <w:r w:rsidRPr="003B7F99">
        <w:rPr>
          <w:rFonts w:ascii="Times New Roman" w:hAnsi="Times New Roman" w:cs="Times New Roman"/>
          <w:color w:val="000000"/>
        </w:rPr>
        <w:tab/>
      </w:r>
      <w:r w:rsidR="00713A9E" w:rsidRPr="003B7F99">
        <w:rPr>
          <w:rFonts w:ascii="Times New Roman" w:hAnsi="Times New Roman" w:cs="Times New Roman"/>
          <w:color w:val="000000"/>
        </w:rPr>
        <w:t>The treaty “enters into force” between two countries when they are both bound by the Convention.</w:t>
      </w:r>
      <w:r w:rsidR="002C55E3" w:rsidRPr="003B7F99">
        <w:rPr>
          <w:rFonts w:ascii="Times New Roman" w:hAnsi="Times New Roman" w:cs="Times New Roman"/>
          <w:color w:val="000000"/>
        </w:rPr>
        <w:t xml:space="preserve"> </w:t>
      </w:r>
      <w:r w:rsidR="00BD5AC9" w:rsidRPr="003B7F99">
        <w:rPr>
          <w:rFonts w:ascii="Times New Roman" w:hAnsi="Times New Roman" w:cs="Times New Roman"/>
          <w:color w:val="000000"/>
        </w:rPr>
        <w:t xml:space="preserve">In </w:t>
      </w:r>
      <w:r w:rsidR="00713A9E" w:rsidRPr="003B7F99">
        <w:rPr>
          <w:rFonts w:ascii="Times New Roman" w:hAnsi="Times New Roman" w:cs="Times New Roman"/>
          <w:color w:val="000000"/>
        </w:rPr>
        <w:t xml:space="preserve">order for the Convention to enter into force between a </w:t>
      </w:r>
      <w:r w:rsidRPr="003B7F99">
        <w:rPr>
          <w:rFonts w:ascii="Times New Roman" w:hAnsi="Times New Roman" w:cs="Times New Roman"/>
          <w:color w:val="000000"/>
        </w:rPr>
        <w:t>m</w:t>
      </w:r>
      <w:r w:rsidR="00713A9E" w:rsidRPr="003B7F99">
        <w:rPr>
          <w:rFonts w:ascii="Times New Roman" w:hAnsi="Times New Roman" w:cs="Times New Roman"/>
          <w:color w:val="000000"/>
        </w:rPr>
        <w:t xml:space="preserve">ember </w:t>
      </w:r>
      <w:r w:rsidRPr="003B7F99">
        <w:rPr>
          <w:rFonts w:ascii="Times New Roman" w:hAnsi="Times New Roman" w:cs="Times New Roman"/>
          <w:color w:val="000000"/>
        </w:rPr>
        <w:t>s</w:t>
      </w:r>
      <w:r w:rsidR="00BD5AC9" w:rsidRPr="003B7F99">
        <w:rPr>
          <w:rFonts w:ascii="Times New Roman" w:hAnsi="Times New Roman" w:cs="Times New Roman"/>
          <w:color w:val="000000"/>
        </w:rPr>
        <w:t xml:space="preserve">tate and a </w:t>
      </w:r>
      <w:r w:rsidRPr="003B7F99">
        <w:rPr>
          <w:rFonts w:ascii="Times New Roman" w:hAnsi="Times New Roman" w:cs="Times New Roman"/>
          <w:color w:val="000000"/>
        </w:rPr>
        <w:t>p</w:t>
      </w:r>
      <w:r w:rsidR="00BD5AC9" w:rsidRPr="003B7F99">
        <w:rPr>
          <w:rFonts w:ascii="Times New Roman" w:hAnsi="Times New Roman" w:cs="Times New Roman"/>
          <w:color w:val="000000"/>
        </w:rPr>
        <w:t xml:space="preserve">arty </w:t>
      </w:r>
      <w:r w:rsidRPr="003B7F99">
        <w:rPr>
          <w:rFonts w:ascii="Times New Roman" w:hAnsi="Times New Roman" w:cs="Times New Roman"/>
          <w:color w:val="000000"/>
        </w:rPr>
        <w:t>s</w:t>
      </w:r>
      <w:r w:rsidR="00BD5AC9" w:rsidRPr="003B7F99">
        <w:rPr>
          <w:rFonts w:ascii="Times New Roman" w:hAnsi="Times New Roman" w:cs="Times New Roman"/>
          <w:color w:val="000000"/>
        </w:rPr>
        <w:t xml:space="preserve">tate, the member state must expressly accept the accession by the </w:t>
      </w:r>
      <w:r w:rsidRPr="003B7F99">
        <w:rPr>
          <w:rFonts w:ascii="Times New Roman" w:hAnsi="Times New Roman" w:cs="Times New Roman"/>
          <w:color w:val="000000"/>
        </w:rPr>
        <w:t>p</w:t>
      </w:r>
      <w:r w:rsidR="00BD5AC9" w:rsidRPr="003B7F99">
        <w:rPr>
          <w:rFonts w:ascii="Times New Roman" w:hAnsi="Times New Roman" w:cs="Times New Roman"/>
          <w:color w:val="000000"/>
        </w:rPr>
        <w:t xml:space="preserve">arty </w:t>
      </w:r>
      <w:r w:rsidRPr="003B7F99">
        <w:rPr>
          <w:rFonts w:ascii="Times New Roman" w:hAnsi="Times New Roman" w:cs="Times New Roman"/>
          <w:color w:val="000000"/>
        </w:rPr>
        <w:t xml:space="preserve">state. </w:t>
      </w:r>
      <w:r w:rsidR="00BD5AC9" w:rsidRPr="003B7F99">
        <w:rPr>
          <w:rFonts w:ascii="Times New Roman" w:hAnsi="Times New Roman" w:cs="Times New Roman"/>
          <w:color w:val="000000"/>
        </w:rPr>
        <w:t xml:space="preserve">The same applies to the accession of one </w:t>
      </w:r>
      <w:r w:rsidRPr="003B7F99">
        <w:rPr>
          <w:rFonts w:ascii="Times New Roman" w:hAnsi="Times New Roman" w:cs="Times New Roman"/>
          <w:color w:val="000000"/>
        </w:rPr>
        <w:t>p</w:t>
      </w:r>
      <w:r w:rsidR="00BD5AC9" w:rsidRPr="003B7F99">
        <w:rPr>
          <w:rFonts w:ascii="Times New Roman" w:hAnsi="Times New Roman" w:cs="Times New Roman"/>
          <w:color w:val="000000"/>
        </w:rPr>
        <w:t xml:space="preserve">arty </w:t>
      </w:r>
      <w:r w:rsidRPr="003B7F99">
        <w:rPr>
          <w:rFonts w:ascii="Times New Roman" w:hAnsi="Times New Roman" w:cs="Times New Roman"/>
          <w:color w:val="000000"/>
        </w:rPr>
        <w:t>s</w:t>
      </w:r>
      <w:r w:rsidR="00BD5AC9" w:rsidRPr="003B7F99">
        <w:rPr>
          <w:rFonts w:ascii="Times New Roman" w:hAnsi="Times New Roman" w:cs="Times New Roman"/>
          <w:color w:val="000000"/>
        </w:rPr>
        <w:t>tate vis-</w:t>
      </w:r>
      <w:r w:rsidR="00E56018" w:rsidRPr="003B7F99">
        <w:rPr>
          <w:rFonts w:ascii="Times New Roman" w:hAnsi="Times New Roman" w:cs="Times New Roman"/>
          <w:color w:val="000000"/>
        </w:rPr>
        <w:t>á</w:t>
      </w:r>
      <w:r w:rsidR="00BD5AC9" w:rsidRPr="003B7F99">
        <w:rPr>
          <w:rFonts w:ascii="Times New Roman" w:hAnsi="Times New Roman" w:cs="Times New Roman"/>
          <w:color w:val="000000"/>
        </w:rPr>
        <w:t xml:space="preserve">-vis another acceding </w:t>
      </w:r>
      <w:r w:rsidRPr="003B7F99">
        <w:rPr>
          <w:rFonts w:ascii="Times New Roman" w:hAnsi="Times New Roman" w:cs="Times New Roman"/>
          <w:color w:val="000000"/>
        </w:rPr>
        <w:t>p</w:t>
      </w:r>
      <w:r w:rsidR="00713A9E" w:rsidRPr="003B7F99">
        <w:rPr>
          <w:rFonts w:ascii="Times New Roman" w:hAnsi="Times New Roman" w:cs="Times New Roman"/>
          <w:color w:val="000000"/>
        </w:rPr>
        <w:t xml:space="preserve">arty </w:t>
      </w:r>
      <w:r w:rsidRPr="003B7F99">
        <w:rPr>
          <w:rFonts w:ascii="Times New Roman" w:hAnsi="Times New Roman" w:cs="Times New Roman"/>
          <w:color w:val="000000"/>
        </w:rPr>
        <w:t>s</w:t>
      </w:r>
      <w:r w:rsidR="00BD5AC9" w:rsidRPr="003B7F99">
        <w:rPr>
          <w:rFonts w:ascii="Times New Roman" w:hAnsi="Times New Roman" w:cs="Times New Roman"/>
          <w:color w:val="000000"/>
        </w:rPr>
        <w:t>tate</w:t>
      </w:r>
      <w:r w:rsidR="008C4C7A" w:rsidRPr="003B7F99">
        <w:rPr>
          <w:rFonts w:ascii="Times New Roman" w:hAnsi="Times New Roman" w:cs="Times New Roman"/>
          <w:color w:val="000000"/>
        </w:rPr>
        <w:t>;</w:t>
      </w:r>
      <w:r w:rsidR="00BD5AC9" w:rsidRPr="003B7F99">
        <w:rPr>
          <w:rFonts w:ascii="Times New Roman" w:hAnsi="Times New Roman" w:cs="Times New Roman"/>
          <w:color w:val="000000"/>
        </w:rPr>
        <w:t xml:space="preserve"> that is, the accession must be specifically accepted by the previously acceding </w:t>
      </w:r>
      <w:r w:rsidRPr="003B7F99">
        <w:rPr>
          <w:rFonts w:ascii="Times New Roman" w:hAnsi="Times New Roman" w:cs="Times New Roman"/>
          <w:color w:val="000000"/>
        </w:rPr>
        <w:t>p</w:t>
      </w:r>
      <w:r w:rsidR="00713A9E" w:rsidRPr="003B7F99">
        <w:rPr>
          <w:rFonts w:ascii="Times New Roman" w:hAnsi="Times New Roman" w:cs="Times New Roman"/>
          <w:color w:val="000000"/>
        </w:rPr>
        <w:t xml:space="preserve">arty </w:t>
      </w:r>
      <w:r w:rsidRPr="003B7F99">
        <w:rPr>
          <w:rFonts w:ascii="Times New Roman" w:hAnsi="Times New Roman" w:cs="Times New Roman"/>
          <w:color w:val="000000"/>
        </w:rPr>
        <w:t>state.</w:t>
      </w:r>
      <w:r w:rsidR="00BD5AC9" w:rsidRPr="003B7F99">
        <w:rPr>
          <w:rFonts w:ascii="Times New Roman" w:hAnsi="Times New Roman" w:cs="Times New Roman"/>
          <w:color w:val="000000"/>
        </w:rPr>
        <w:t xml:space="preserve"> For example, th</w:t>
      </w:r>
      <w:r w:rsidR="00713A9E" w:rsidRPr="003B7F99">
        <w:rPr>
          <w:rFonts w:ascii="Times New Roman" w:hAnsi="Times New Roman" w:cs="Times New Roman"/>
          <w:color w:val="000000"/>
        </w:rPr>
        <w:t xml:space="preserve">e recent ratification by Japan, a </w:t>
      </w:r>
      <w:r w:rsidRPr="003B7F99">
        <w:rPr>
          <w:rFonts w:ascii="Times New Roman" w:hAnsi="Times New Roman" w:cs="Times New Roman"/>
          <w:color w:val="000000"/>
        </w:rPr>
        <w:t>m</w:t>
      </w:r>
      <w:r w:rsidR="00713A9E" w:rsidRPr="003B7F99">
        <w:rPr>
          <w:rFonts w:ascii="Times New Roman" w:hAnsi="Times New Roman" w:cs="Times New Roman"/>
          <w:color w:val="000000"/>
        </w:rPr>
        <w:t xml:space="preserve">ember </w:t>
      </w:r>
      <w:r w:rsidRPr="003B7F99">
        <w:rPr>
          <w:rFonts w:ascii="Times New Roman" w:hAnsi="Times New Roman" w:cs="Times New Roman"/>
          <w:color w:val="000000"/>
        </w:rPr>
        <w:t>s</w:t>
      </w:r>
      <w:r w:rsidR="00BD5AC9" w:rsidRPr="003B7F99">
        <w:rPr>
          <w:rFonts w:ascii="Times New Roman" w:hAnsi="Times New Roman" w:cs="Times New Roman"/>
          <w:color w:val="000000"/>
        </w:rPr>
        <w:t>tate</w:t>
      </w:r>
      <w:r w:rsidRPr="003B7F99">
        <w:rPr>
          <w:rFonts w:ascii="Times New Roman" w:hAnsi="Times New Roman" w:cs="Times New Roman"/>
          <w:color w:val="000000"/>
        </w:rPr>
        <w:t>,</w:t>
      </w:r>
      <w:r w:rsidR="00BD5AC9" w:rsidRPr="003B7F99">
        <w:rPr>
          <w:rFonts w:ascii="Times New Roman" w:hAnsi="Times New Roman" w:cs="Times New Roman"/>
          <w:color w:val="000000"/>
        </w:rPr>
        <w:t xml:space="preserve"> causes the Convention to come into force between </w:t>
      </w:r>
      <w:r w:rsidR="00713A9E" w:rsidRPr="003B7F99">
        <w:rPr>
          <w:rFonts w:ascii="Times New Roman" w:hAnsi="Times New Roman" w:cs="Times New Roman"/>
          <w:color w:val="000000"/>
        </w:rPr>
        <w:t>Japan</w:t>
      </w:r>
      <w:r w:rsidR="00BD5AC9" w:rsidRPr="003B7F99">
        <w:rPr>
          <w:rFonts w:ascii="Times New Roman" w:hAnsi="Times New Roman" w:cs="Times New Roman"/>
          <w:color w:val="000000"/>
        </w:rPr>
        <w:t xml:space="preserve"> and all other </w:t>
      </w:r>
      <w:r w:rsidRPr="003B7F99">
        <w:rPr>
          <w:rFonts w:ascii="Times New Roman" w:hAnsi="Times New Roman" w:cs="Times New Roman"/>
          <w:color w:val="000000"/>
        </w:rPr>
        <w:t>m</w:t>
      </w:r>
      <w:r w:rsidR="00BD5AC9" w:rsidRPr="003B7F99">
        <w:rPr>
          <w:rFonts w:ascii="Times New Roman" w:hAnsi="Times New Roman" w:cs="Times New Roman"/>
          <w:color w:val="000000"/>
        </w:rPr>
        <w:t xml:space="preserve">ember </w:t>
      </w:r>
      <w:r w:rsidRPr="003B7F99">
        <w:rPr>
          <w:rFonts w:ascii="Times New Roman" w:hAnsi="Times New Roman" w:cs="Times New Roman"/>
          <w:color w:val="000000"/>
        </w:rPr>
        <w:t>s</w:t>
      </w:r>
      <w:r w:rsidR="00BD5AC9" w:rsidRPr="003B7F99">
        <w:rPr>
          <w:rFonts w:ascii="Times New Roman" w:hAnsi="Times New Roman" w:cs="Times New Roman"/>
          <w:color w:val="000000"/>
        </w:rPr>
        <w:t xml:space="preserve">tates </w:t>
      </w:r>
      <w:r w:rsidRPr="003B7F99">
        <w:rPr>
          <w:rFonts w:ascii="Times New Roman" w:hAnsi="Times New Roman" w:cs="Times New Roman"/>
          <w:color w:val="000000"/>
        </w:rPr>
        <w:t xml:space="preserve">(including the United States). </w:t>
      </w:r>
      <w:r w:rsidR="00BD5AC9" w:rsidRPr="003B7F99">
        <w:rPr>
          <w:rFonts w:ascii="Times New Roman" w:hAnsi="Times New Roman" w:cs="Times New Roman"/>
          <w:color w:val="000000"/>
        </w:rPr>
        <w:t xml:space="preserve">However, </w:t>
      </w:r>
      <w:r w:rsidR="00713A9E" w:rsidRPr="003B7F99">
        <w:rPr>
          <w:rFonts w:ascii="Times New Roman" w:hAnsi="Times New Roman" w:cs="Times New Roman"/>
          <w:color w:val="000000"/>
        </w:rPr>
        <w:t>Japan</w:t>
      </w:r>
      <w:r w:rsidR="00BD5AC9" w:rsidRPr="003B7F99">
        <w:rPr>
          <w:rFonts w:ascii="Times New Roman" w:hAnsi="Times New Roman" w:cs="Times New Roman"/>
          <w:color w:val="000000"/>
        </w:rPr>
        <w:t xml:space="preserve"> must specifically accept</w:t>
      </w:r>
      <w:r w:rsidR="00713A9E" w:rsidRPr="003B7F99">
        <w:rPr>
          <w:rFonts w:ascii="Times New Roman" w:hAnsi="Times New Roman" w:cs="Times New Roman"/>
          <w:color w:val="000000"/>
        </w:rPr>
        <w:t xml:space="preserve"> accessions previously made by </w:t>
      </w:r>
      <w:r w:rsidRPr="003B7F99">
        <w:rPr>
          <w:rFonts w:ascii="Times New Roman" w:hAnsi="Times New Roman" w:cs="Times New Roman"/>
          <w:color w:val="000000"/>
        </w:rPr>
        <w:t>p</w:t>
      </w:r>
      <w:r w:rsidR="00BD5AC9" w:rsidRPr="003B7F99">
        <w:rPr>
          <w:rFonts w:ascii="Times New Roman" w:hAnsi="Times New Roman" w:cs="Times New Roman"/>
          <w:color w:val="000000"/>
        </w:rPr>
        <w:t>arty</w:t>
      </w:r>
      <w:r w:rsidR="00713A9E" w:rsidRPr="003B7F99">
        <w:rPr>
          <w:rFonts w:ascii="Times New Roman" w:hAnsi="Times New Roman" w:cs="Times New Roman"/>
          <w:color w:val="000000"/>
        </w:rPr>
        <w:t xml:space="preserve"> </w:t>
      </w:r>
      <w:r w:rsidRPr="003B7F99">
        <w:rPr>
          <w:rFonts w:ascii="Times New Roman" w:hAnsi="Times New Roman" w:cs="Times New Roman"/>
          <w:color w:val="000000"/>
        </w:rPr>
        <w:t>s</w:t>
      </w:r>
      <w:r w:rsidR="00713A9E" w:rsidRPr="003B7F99">
        <w:rPr>
          <w:rFonts w:ascii="Times New Roman" w:hAnsi="Times New Roman" w:cs="Times New Roman"/>
          <w:color w:val="000000"/>
        </w:rPr>
        <w:t>tates</w:t>
      </w:r>
      <w:r w:rsidRPr="003B7F99">
        <w:rPr>
          <w:rFonts w:ascii="Times New Roman" w:hAnsi="Times New Roman" w:cs="Times New Roman"/>
          <w:color w:val="000000"/>
        </w:rPr>
        <w:t>.</w:t>
      </w:r>
      <w:r w:rsidR="00BD5AC9" w:rsidRPr="003B7F99">
        <w:rPr>
          <w:rFonts w:ascii="Times New Roman" w:hAnsi="Times New Roman" w:cs="Times New Roman"/>
          <w:color w:val="000000"/>
        </w:rPr>
        <w:t xml:space="preserve"> Addition</w:t>
      </w:r>
      <w:r w:rsidRPr="003B7F99">
        <w:rPr>
          <w:rFonts w:ascii="Times New Roman" w:hAnsi="Times New Roman" w:cs="Times New Roman"/>
          <w:color w:val="000000"/>
        </w:rPr>
        <w:t xml:space="preserve">ally, in the case of the </w:t>
      </w:r>
      <w:r w:rsidR="00BD5AC9" w:rsidRPr="003B7F99">
        <w:rPr>
          <w:rFonts w:ascii="Times New Roman" w:hAnsi="Times New Roman" w:cs="Times New Roman"/>
          <w:color w:val="000000"/>
        </w:rPr>
        <w:t>a</w:t>
      </w:r>
      <w:r w:rsidRPr="003B7F99">
        <w:rPr>
          <w:rFonts w:ascii="Times New Roman" w:hAnsi="Times New Roman" w:cs="Times New Roman"/>
          <w:color w:val="000000"/>
        </w:rPr>
        <w:t xml:space="preserve">ccession by Belarus, </w:t>
      </w:r>
      <w:r w:rsidR="00BD5AC9" w:rsidRPr="003B7F99">
        <w:rPr>
          <w:rFonts w:ascii="Times New Roman" w:hAnsi="Times New Roman" w:cs="Times New Roman"/>
          <w:color w:val="000000"/>
        </w:rPr>
        <w:t>Belarus</w:t>
      </w:r>
      <w:r w:rsidRPr="003B7F99">
        <w:rPr>
          <w:rFonts w:ascii="Times New Roman" w:hAnsi="Times New Roman" w:cs="Times New Roman"/>
          <w:color w:val="000000"/>
        </w:rPr>
        <w:t>’s</w:t>
      </w:r>
      <w:r w:rsidR="00BD5AC9" w:rsidRPr="003B7F99">
        <w:rPr>
          <w:rFonts w:ascii="Times New Roman" w:hAnsi="Times New Roman" w:cs="Times New Roman"/>
          <w:color w:val="000000"/>
        </w:rPr>
        <w:t xml:space="preserve"> agreeing to be bound by the convention would not apply to the United States, or any other m</w:t>
      </w:r>
      <w:r w:rsidR="00713A9E" w:rsidRPr="003B7F99">
        <w:rPr>
          <w:rFonts w:ascii="Times New Roman" w:hAnsi="Times New Roman" w:cs="Times New Roman"/>
          <w:color w:val="000000"/>
        </w:rPr>
        <w:t xml:space="preserve">ember or </w:t>
      </w:r>
      <w:r w:rsidRPr="003B7F99">
        <w:rPr>
          <w:rFonts w:ascii="Times New Roman" w:hAnsi="Times New Roman" w:cs="Times New Roman"/>
          <w:color w:val="000000"/>
        </w:rPr>
        <w:t>p</w:t>
      </w:r>
      <w:r w:rsidR="00713A9E" w:rsidRPr="003B7F99">
        <w:rPr>
          <w:rFonts w:ascii="Times New Roman" w:hAnsi="Times New Roman" w:cs="Times New Roman"/>
          <w:color w:val="000000"/>
        </w:rPr>
        <w:t xml:space="preserve">arty </w:t>
      </w:r>
      <w:r w:rsidRPr="003B7F99">
        <w:rPr>
          <w:rFonts w:ascii="Times New Roman" w:hAnsi="Times New Roman" w:cs="Times New Roman"/>
          <w:color w:val="000000"/>
        </w:rPr>
        <w:t>s</w:t>
      </w:r>
      <w:r w:rsidR="00713A9E" w:rsidRPr="003B7F99">
        <w:rPr>
          <w:rFonts w:ascii="Times New Roman" w:hAnsi="Times New Roman" w:cs="Times New Roman"/>
          <w:color w:val="000000"/>
        </w:rPr>
        <w:t>tate</w:t>
      </w:r>
      <w:r w:rsidRPr="003B7F99">
        <w:rPr>
          <w:rFonts w:ascii="Times New Roman" w:hAnsi="Times New Roman" w:cs="Times New Roman"/>
          <w:color w:val="000000"/>
        </w:rPr>
        <w:t xml:space="preserve">, until those a </w:t>
      </w:r>
      <w:r w:rsidR="00BD5AC9" w:rsidRPr="003B7F99">
        <w:rPr>
          <w:rFonts w:ascii="Times New Roman" w:hAnsi="Times New Roman" w:cs="Times New Roman"/>
          <w:color w:val="000000"/>
        </w:rPr>
        <w:t>stat</w:t>
      </w:r>
      <w:r w:rsidR="00713A9E" w:rsidRPr="003B7F99">
        <w:rPr>
          <w:rFonts w:ascii="Times New Roman" w:hAnsi="Times New Roman" w:cs="Times New Roman"/>
          <w:color w:val="000000"/>
        </w:rPr>
        <w:t>e affirmatively accept</w:t>
      </w:r>
      <w:r w:rsidRPr="003B7F99">
        <w:rPr>
          <w:rFonts w:ascii="Times New Roman" w:hAnsi="Times New Roman" w:cs="Times New Roman"/>
          <w:color w:val="000000"/>
        </w:rPr>
        <w:t>s</w:t>
      </w:r>
      <w:r w:rsidR="00713A9E" w:rsidRPr="003B7F99">
        <w:rPr>
          <w:rFonts w:ascii="Times New Roman" w:hAnsi="Times New Roman" w:cs="Times New Roman"/>
          <w:color w:val="000000"/>
        </w:rPr>
        <w:t xml:space="preserve"> Belarus’</w:t>
      </w:r>
      <w:r w:rsidRPr="003B7F99">
        <w:rPr>
          <w:rFonts w:ascii="Times New Roman" w:hAnsi="Times New Roman" w:cs="Times New Roman"/>
          <w:color w:val="000000"/>
        </w:rPr>
        <w:t xml:space="preserve">s accession. </w:t>
      </w:r>
      <w:r w:rsidR="00BD5AC9" w:rsidRPr="003B7F99">
        <w:rPr>
          <w:rFonts w:ascii="Times New Roman" w:hAnsi="Times New Roman" w:cs="Times New Roman"/>
          <w:color w:val="000000"/>
        </w:rPr>
        <w:t>Until such formal acceptance is made</w:t>
      </w:r>
      <w:r w:rsidR="00713A9E" w:rsidRPr="003B7F99">
        <w:rPr>
          <w:rFonts w:ascii="Times New Roman" w:hAnsi="Times New Roman" w:cs="Times New Roman"/>
          <w:color w:val="000000"/>
        </w:rPr>
        <w:t xml:space="preserve">, the </w:t>
      </w:r>
      <w:r w:rsidR="008C4C7A" w:rsidRPr="003B7F99">
        <w:rPr>
          <w:rFonts w:ascii="Times New Roman" w:hAnsi="Times New Roman" w:cs="Times New Roman"/>
          <w:color w:val="000000"/>
        </w:rPr>
        <w:t>C</w:t>
      </w:r>
      <w:r w:rsidR="00713A9E" w:rsidRPr="003B7F99">
        <w:rPr>
          <w:rFonts w:ascii="Times New Roman" w:hAnsi="Times New Roman" w:cs="Times New Roman"/>
          <w:color w:val="000000"/>
        </w:rPr>
        <w:t>onvention does</w:t>
      </w:r>
      <w:r w:rsidR="00BD5AC9" w:rsidRPr="003B7F99">
        <w:rPr>
          <w:rFonts w:ascii="Times New Roman" w:hAnsi="Times New Roman" w:cs="Times New Roman"/>
          <w:color w:val="000000"/>
        </w:rPr>
        <w:t xml:space="preserve"> not </w:t>
      </w:r>
      <w:r w:rsidR="00713A9E" w:rsidRPr="003B7F99">
        <w:rPr>
          <w:rFonts w:ascii="Times New Roman" w:hAnsi="Times New Roman" w:cs="Times New Roman"/>
          <w:color w:val="000000"/>
        </w:rPr>
        <w:t>enter into</w:t>
      </w:r>
      <w:r w:rsidR="00BD5AC9" w:rsidRPr="003B7F99">
        <w:rPr>
          <w:rFonts w:ascii="Times New Roman" w:hAnsi="Times New Roman" w:cs="Times New Roman"/>
          <w:color w:val="000000"/>
        </w:rPr>
        <w:t xml:space="preserve"> force between these two nations.</w:t>
      </w:r>
    </w:p>
    <w:p w14:paraId="390B8E52" w14:textId="77777777" w:rsidR="00BD5AC9" w:rsidRPr="003B7F99" w:rsidRDefault="00813217" w:rsidP="00154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80" w:lineRule="exact"/>
        <w:jc w:val="both"/>
        <w:rPr>
          <w:rFonts w:ascii="Times New Roman" w:hAnsi="Times New Roman" w:cs="Times New Roman"/>
          <w:color w:val="000000"/>
        </w:rPr>
      </w:pPr>
      <w:r w:rsidRPr="003B7F99">
        <w:rPr>
          <w:rFonts w:ascii="Times New Roman" w:hAnsi="Times New Roman" w:cs="Times New Roman"/>
          <w:color w:val="000000"/>
        </w:rPr>
        <w:tab/>
      </w:r>
      <w:r w:rsidR="00713A9E" w:rsidRPr="003B7F99">
        <w:rPr>
          <w:rFonts w:ascii="Times New Roman" w:hAnsi="Times New Roman" w:cs="Times New Roman"/>
          <w:color w:val="000000"/>
        </w:rPr>
        <w:t>A 1999</w:t>
      </w:r>
      <w:r w:rsidR="00BD5AC9" w:rsidRPr="003B7F99">
        <w:rPr>
          <w:rFonts w:ascii="Times New Roman" w:hAnsi="Times New Roman" w:cs="Times New Roman"/>
          <w:color w:val="000000"/>
        </w:rPr>
        <w:t xml:space="preserve"> case arising in the United Kingdom</w:t>
      </w:r>
      <w:r w:rsidR="00250159" w:rsidRPr="003B7F99">
        <w:rPr>
          <w:rStyle w:val="FootnoteReference"/>
          <w:rFonts w:ascii="Times New Roman" w:hAnsi="Times New Roman" w:cs="Times New Roman"/>
          <w:color w:val="000000"/>
        </w:rPr>
        <w:footnoteReference w:id="1"/>
      </w:r>
      <w:r w:rsidR="00BD5AC9" w:rsidRPr="003B7F99">
        <w:rPr>
          <w:rFonts w:ascii="Times New Roman" w:hAnsi="Times New Roman" w:cs="Times New Roman"/>
          <w:color w:val="000000"/>
        </w:rPr>
        <w:t xml:space="preserve"> explained the procedure and practical considerations of accepting accessions as follows:</w:t>
      </w:r>
    </w:p>
    <w:p w14:paraId="0B5FB73C" w14:textId="4CA66137" w:rsidR="00BD5AC9" w:rsidRPr="003B7F99" w:rsidRDefault="00154379" w:rsidP="002C5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60" w:lineRule="exact"/>
        <w:ind w:left="720" w:right="720"/>
        <w:jc w:val="both"/>
        <w:rPr>
          <w:rFonts w:ascii="Times New Roman" w:hAnsi="Times New Roman" w:cs="Times New Roman"/>
          <w:color w:val="000000"/>
          <w:sz w:val="22"/>
          <w:szCs w:val="22"/>
        </w:rPr>
      </w:pPr>
      <w:r w:rsidRPr="003B7F99">
        <w:rPr>
          <w:rFonts w:ascii="Times New Roman" w:hAnsi="Times New Roman" w:cs="Times New Roman"/>
          <w:color w:val="000000"/>
          <w:sz w:val="22"/>
          <w:szCs w:val="22"/>
        </w:rPr>
        <w:tab/>
      </w:r>
      <w:r w:rsidR="00BD5AC9" w:rsidRPr="003B7F99">
        <w:rPr>
          <w:rFonts w:ascii="Times New Roman" w:hAnsi="Times New Roman" w:cs="Times New Roman"/>
          <w:color w:val="000000"/>
          <w:sz w:val="22"/>
          <w:szCs w:val="22"/>
        </w:rPr>
        <w:t>When a State accedes to the convention existing members have the option to recognise</w:t>
      </w:r>
      <w:bookmarkStart w:id="0" w:name="_GoBack"/>
      <w:bookmarkEnd w:id="0"/>
      <w:r w:rsidR="00BD5AC9" w:rsidRPr="003B7F99">
        <w:rPr>
          <w:rFonts w:ascii="Times New Roman" w:hAnsi="Times New Roman" w:cs="Times New Roman"/>
          <w:color w:val="000000"/>
          <w:sz w:val="22"/>
          <w:szCs w:val="22"/>
        </w:rPr>
        <w:t xml:space="preserve"> the accession, thus creating binding treaty rights between the States, or to withhold recognition. The treaty is only effective between the acceding States and those existing members who have recognised accession.</w:t>
      </w:r>
      <w:r w:rsidR="002C55E3" w:rsidRPr="003B7F99">
        <w:rPr>
          <w:rFonts w:ascii="Times New Roman" w:hAnsi="Times New Roman" w:cs="Times New Roman"/>
          <w:color w:val="000000"/>
          <w:sz w:val="22"/>
          <w:szCs w:val="22"/>
        </w:rPr>
        <w:t xml:space="preserve"> </w:t>
      </w:r>
      <w:r w:rsidR="00BD5AC9" w:rsidRPr="003B7F99">
        <w:rPr>
          <w:rFonts w:ascii="Times New Roman" w:hAnsi="Times New Roman" w:cs="Times New Roman"/>
          <w:color w:val="000000"/>
          <w:sz w:val="22"/>
          <w:szCs w:val="22"/>
        </w:rPr>
        <w:t xml:space="preserve"> </w:t>
      </w:r>
    </w:p>
    <w:p w14:paraId="72052B4C" w14:textId="77777777" w:rsidR="00E56018" w:rsidRPr="003B7F99" w:rsidRDefault="00E56018" w:rsidP="002C5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0" w:lineRule="exact"/>
        <w:ind w:left="720" w:right="720"/>
        <w:jc w:val="both"/>
        <w:rPr>
          <w:rFonts w:ascii="Times New Roman" w:hAnsi="Times New Roman" w:cs="Times New Roman"/>
          <w:color w:val="000000"/>
          <w:sz w:val="22"/>
          <w:szCs w:val="22"/>
        </w:rPr>
      </w:pPr>
      <w:r w:rsidRPr="003B7F99">
        <w:rPr>
          <w:rFonts w:ascii="Times New Roman" w:hAnsi="Times New Roman" w:cs="Times New Roman"/>
          <w:color w:val="000000"/>
          <w:sz w:val="22"/>
          <w:szCs w:val="22"/>
        </w:rPr>
        <w:t xml:space="preserve">. . . </w:t>
      </w:r>
    </w:p>
    <w:p w14:paraId="4B5AECC8" w14:textId="762B71B5" w:rsidR="00CF28CE" w:rsidRPr="003B7F99" w:rsidRDefault="00154379" w:rsidP="002C5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0" w:lineRule="exact"/>
        <w:ind w:left="720" w:right="720"/>
        <w:jc w:val="both"/>
        <w:rPr>
          <w:rFonts w:ascii="Times New Roman" w:hAnsi="Times New Roman" w:cs="Times New Roman"/>
          <w:color w:val="000000"/>
          <w:sz w:val="22"/>
          <w:szCs w:val="22"/>
        </w:rPr>
      </w:pPr>
      <w:r w:rsidRPr="003B7F99">
        <w:rPr>
          <w:rFonts w:ascii="Times New Roman" w:hAnsi="Times New Roman" w:cs="Times New Roman"/>
          <w:color w:val="000000"/>
          <w:sz w:val="22"/>
          <w:szCs w:val="22"/>
        </w:rPr>
        <w:tab/>
      </w:r>
      <w:r w:rsidR="00BD5AC9" w:rsidRPr="003B7F99">
        <w:rPr>
          <w:rFonts w:ascii="Times New Roman" w:hAnsi="Times New Roman" w:cs="Times New Roman"/>
          <w:color w:val="000000"/>
          <w:sz w:val="22"/>
          <w:szCs w:val="22"/>
        </w:rPr>
        <w:t>Of course, the successful operation of the Convention depends upon mutual confidence that the family dispute will be determined in t</w:t>
      </w:r>
      <w:r w:rsidR="00250159" w:rsidRPr="003B7F99">
        <w:rPr>
          <w:rFonts w:ascii="Times New Roman" w:hAnsi="Times New Roman" w:cs="Times New Roman"/>
          <w:color w:val="000000"/>
          <w:sz w:val="22"/>
          <w:szCs w:val="22"/>
        </w:rPr>
        <w:t>he</w:t>
      </w:r>
      <w:r w:rsidR="00BD5AC9" w:rsidRPr="003B7F99">
        <w:rPr>
          <w:rFonts w:ascii="Times New Roman" w:hAnsi="Times New Roman" w:cs="Times New Roman"/>
          <w:color w:val="000000"/>
          <w:sz w:val="22"/>
          <w:szCs w:val="22"/>
        </w:rPr>
        <w:t xml:space="preserve"> country of origin according to standards and principles of justice broadly comparable to those available in the returning State. However, as the number of club members has in</w:t>
      </w:r>
      <w:r w:rsidR="00BD5AC9" w:rsidRPr="003B7F99">
        <w:rPr>
          <w:rFonts w:ascii="Times New Roman" w:hAnsi="Times New Roman" w:cs="Times New Roman"/>
          <w:color w:val="000000"/>
          <w:sz w:val="22"/>
          <w:szCs w:val="22"/>
        </w:rPr>
        <w:lastRenderedPageBreak/>
        <w:t>creased it may be increasingly difficult to maintain that confidence. For instance, the breakup of the USSR and the former Yugoslav Republic has seen the accession of a number of individual jurisdictions. Besides Turkmenistan, Uzbekistan has acceded, as have Moldavia and Belarus. The UK has recognised the accession of Turkmenistan and recognition of the other States is pending.</w:t>
      </w:r>
      <w:r w:rsidR="002C55E3" w:rsidRPr="003B7F99">
        <w:rPr>
          <w:rFonts w:ascii="Times New Roman" w:hAnsi="Times New Roman" w:cs="Times New Roman"/>
          <w:color w:val="000000"/>
          <w:sz w:val="22"/>
          <w:szCs w:val="22"/>
        </w:rPr>
        <w:t xml:space="preserve"> </w:t>
      </w:r>
      <w:r w:rsidR="00BD5AC9" w:rsidRPr="003B7F99">
        <w:rPr>
          <w:rFonts w:ascii="Times New Roman" w:hAnsi="Times New Roman" w:cs="Times New Roman"/>
          <w:color w:val="000000"/>
          <w:sz w:val="22"/>
          <w:szCs w:val="22"/>
        </w:rPr>
        <w:t xml:space="preserve"> </w:t>
      </w:r>
    </w:p>
    <w:p w14:paraId="7A3A9D54" w14:textId="177FDDD3" w:rsidR="00BD5AC9" w:rsidRPr="003B7F99" w:rsidRDefault="00813217" w:rsidP="002C5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0" w:lineRule="exact"/>
        <w:ind w:left="720" w:right="720"/>
        <w:jc w:val="both"/>
        <w:rPr>
          <w:rFonts w:ascii="Times New Roman" w:hAnsi="Times New Roman" w:cs="Times New Roman"/>
          <w:color w:val="000000"/>
          <w:sz w:val="22"/>
          <w:szCs w:val="22"/>
        </w:rPr>
      </w:pPr>
      <w:r w:rsidRPr="003B7F99">
        <w:rPr>
          <w:rFonts w:ascii="Times New Roman" w:hAnsi="Times New Roman" w:cs="Times New Roman"/>
          <w:color w:val="000000"/>
          <w:sz w:val="22"/>
          <w:szCs w:val="22"/>
        </w:rPr>
        <w:tab/>
      </w:r>
      <w:r w:rsidR="00BD5AC9" w:rsidRPr="003B7F99">
        <w:rPr>
          <w:rFonts w:ascii="Times New Roman" w:hAnsi="Times New Roman" w:cs="Times New Roman"/>
          <w:color w:val="000000"/>
          <w:sz w:val="22"/>
          <w:szCs w:val="22"/>
        </w:rPr>
        <w:t>Before recognising accession, the Foreign and Commonwealth Office makes inquiries locally to satisfy itself that there is in place a Central Authority and a justice system capable of providing the reciprocal service that the Convention requires. However, I do not understand there to be any requirement of minimum standards of the family justice system in the acceding State. Whilst consideration was given to setting such a requirement, it was decided that there was too obvious a risk of invidious comparisons and inflammatory exclusions.</w:t>
      </w:r>
      <w:r w:rsidR="002C55E3" w:rsidRPr="003B7F99">
        <w:rPr>
          <w:rFonts w:ascii="Times New Roman" w:hAnsi="Times New Roman" w:cs="Times New Roman"/>
          <w:color w:val="000000"/>
          <w:sz w:val="22"/>
          <w:szCs w:val="22"/>
        </w:rPr>
        <w:t xml:space="preserve"> </w:t>
      </w:r>
    </w:p>
    <w:p w14:paraId="35B29634" w14:textId="77777777" w:rsidR="00BD5AC9" w:rsidRPr="003B7F99" w:rsidRDefault="00BD5AC9" w:rsidP="00154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ind w:right="1440"/>
        <w:jc w:val="both"/>
        <w:rPr>
          <w:rFonts w:ascii="Times New Roman" w:hAnsi="Times New Roman" w:cs="Times New Roman"/>
          <w:color w:val="000000"/>
        </w:rPr>
      </w:pPr>
    </w:p>
    <w:p w14:paraId="1F3917F1" w14:textId="4C99FF01" w:rsidR="00250159" w:rsidRPr="003B7F99" w:rsidRDefault="00813217" w:rsidP="00154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imes New Roman" w:hAnsi="Times New Roman" w:cs="Times New Roman"/>
          <w:color w:val="000000"/>
        </w:rPr>
      </w:pPr>
      <w:r w:rsidRPr="003B7F99">
        <w:rPr>
          <w:rFonts w:ascii="Times New Roman" w:hAnsi="Times New Roman" w:cs="Times New Roman"/>
          <w:color w:val="000000"/>
        </w:rPr>
        <w:tab/>
      </w:r>
      <w:r w:rsidR="00BD5AC9" w:rsidRPr="003B7F99">
        <w:rPr>
          <w:rFonts w:ascii="Times New Roman" w:hAnsi="Times New Roman" w:cs="Times New Roman"/>
          <w:color w:val="000000"/>
        </w:rPr>
        <w:t xml:space="preserve">It is therefore important to determine whether the </w:t>
      </w:r>
      <w:r w:rsidR="008C4C7A" w:rsidRPr="003B7F99">
        <w:rPr>
          <w:rFonts w:ascii="Times New Roman" w:hAnsi="Times New Roman" w:cs="Times New Roman"/>
          <w:color w:val="000000"/>
        </w:rPr>
        <w:t>C</w:t>
      </w:r>
      <w:r w:rsidR="00BD5AC9" w:rsidRPr="003B7F99">
        <w:rPr>
          <w:rFonts w:ascii="Times New Roman" w:hAnsi="Times New Roman" w:cs="Times New Roman"/>
          <w:color w:val="000000"/>
        </w:rPr>
        <w:t>onvention is in force with the</w:t>
      </w:r>
      <w:r w:rsidR="00154379" w:rsidRPr="003B7F99">
        <w:rPr>
          <w:rFonts w:ascii="Times New Roman" w:hAnsi="Times New Roman" w:cs="Times New Roman"/>
          <w:color w:val="000000"/>
        </w:rPr>
        <w:t xml:space="preserve"> particular country in question</w:t>
      </w:r>
      <w:r w:rsidR="00BD5AC9" w:rsidRPr="003B7F99">
        <w:rPr>
          <w:rFonts w:ascii="Times New Roman" w:hAnsi="Times New Roman" w:cs="Times New Roman"/>
          <w:color w:val="000000"/>
        </w:rPr>
        <w:t xml:space="preserve"> and</w:t>
      </w:r>
      <w:r w:rsidR="00154379" w:rsidRPr="003B7F99">
        <w:rPr>
          <w:rFonts w:ascii="Times New Roman" w:hAnsi="Times New Roman" w:cs="Times New Roman"/>
          <w:color w:val="000000"/>
        </w:rPr>
        <w:t>,</w:t>
      </w:r>
      <w:r w:rsidR="00BD5AC9" w:rsidRPr="003B7F99">
        <w:rPr>
          <w:rFonts w:ascii="Times New Roman" w:hAnsi="Times New Roman" w:cs="Times New Roman"/>
          <w:color w:val="000000"/>
        </w:rPr>
        <w:t xml:space="preserve"> of course, the date upon which the Convention went into force between the U.S. and the other country.</w:t>
      </w:r>
      <w:r w:rsidR="002C55E3" w:rsidRPr="003B7F99">
        <w:rPr>
          <w:rFonts w:ascii="Times New Roman" w:hAnsi="Times New Roman" w:cs="Times New Roman"/>
          <w:color w:val="000000"/>
        </w:rPr>
        <w:t xml:space="preserve"> </w:t>
      </w:r>
    </w:p>
    <w:p w14:paraId="6C58443A" w14:textId="77777777" w:rsidR="00250159" w:rsidRPr="003B7F99" w:rsidRDefault="00813217" w:rsidP="00154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80" w:lineRule="exact"/>
        <w:jc w:val="both"/>
        <w:rPr>
          <w:rFonts w:ascii="Times New Roman" w:hAnsi="Times New Roman" w:cs="Times New Roman"/>
          <w:color w:val="000000"/>
        </w:rPr>
      </w:pPr>
      <w:r w:rsidRPr="003B7F99">
        <w:rPr>
          <w:rFonts w:ascii="Times New Roman" w:hAnsi="Times New Roman" w:cs="Times New Roman"/>
          <w:color w:val="000000"/>
        </w:rPr>
        <w:tab/>
      </w:r>
      <w:r w:rsidR="00154379" w:rsidRPr="003B7F99">
        <w:rPr>
          <w:rFonts w:ascii="Times New Roman" w:hAnsi="Times New Roman" w:cs="Times New Roman"/>
          <w:color w:val="000000"/>
        </w:rPr>
        <w:t>For an up-to-</w:t>
      </w:r>
      <w:r w:rsidR="00BD5AC9" w:rsidRPr="003B7F99">
        <w:rPr>
          <w:rFonts w:ascii="Times New Roman" w:hAnsi="Times New Roman" w:cs="Times New Roman"/>
          <w:color w:val="000000"/>
        </w:rPr>
        <w:t>date list of countries</w:t>
      </w:r>
      <w:r w:rsidR="008C4C7A" w:rsidRPr="003B7F99">
        <w:rPr>
          <w:rFonts w:ascii="Times New Roman" w:hAnsi="Times New Roman" w:cs="Times New Roman"/>
          <w:color w:val="000000"/>
        </w:rPr>
        <w:t xml:space="preserve"> that have</w:t>
      </w:r>
      <w:r w:rsidR="00BD5AC9" w:rsidRPr="003B7F99">
        <w:rPr>
          <w:rFonts w:ascii="Times New Roman" w:hAnsi="Times New Roman" w:cs="Times New Roman"/>
          <w:color w:val="000000"/>
        </w:rPr>
        <w:t xml:space="preserve"> ratif</w:t>
      </w:r>
      <w:r w:rsidR="008C4C7A" w:rsidRPr="003B7F99">
        <w:rPr>
          <w:rFonts w:ascii="Times New Roman" w:hAnsi="Times New Roman" w:cs="Times New Roman"/>
          <w:color w:val="000000"/>
        </w:rPr>
        <w:t xml:space="preserve">ied </w:t>
      </w:r>
      <w:r w:rsidR="00BD5AC9" w:rsidRPr="003B7F99">
        <w:rPr>
          <w:rFonts w:ascii="Times New Roman" w:hAnsi="Times New Roman" w:cs="Times New Roman"/>
          <w:color w:val="000000"/>
        </w:rPr>
        <w:t>and acced</w:t>
      </w:r>
      <w:r w:rsidR="008C4C7A" w:rsidRPr="003B7F99">
        <w:rPr>
          <w:rFonts w:ascii="Times New Roman" w:hAnsi="Times New Roman" w:cs="Times New Roman"/>
          <w:color w:val="000000"/>
        </w:rPr>
        <w:t xml:space="preserve">ed </w:t>
      </w:r>
      <w:r w:rsidR="00BD5AC9" w:rsidRPr="003B7F99">
        <w:rPr>
          <w:rFonts w:ascii="Times New Roman" w:hAnsi="Times New Roman" w:cs="Times New Roman"/>
          <w:color w:val="000000"/>
        </w:rPr>
        <w:t>to the Convention</w:t>
      </w:r>
      <w:r w:rsidR="008C4C7A" w:rsidRPr="003B7F99">
        <w:rPr>
          <w:rFonts w:ascii="Times New Roman" w:hAnsi="Times New Roman" w:cs="Times New Roman"/>
          <w:color w:val="000000"/>
        </w:rPr>
        <w:t>,</w:t>
      </w:r>
      <w:r w:rsidR="00BD5AC9" w:rsidRPr="003B7F99">
        <w:rPr>
          <w:rFonts w:ascii="Times New Roman" w:hAnsi="Times New Roman" w:cs="Times New Roman"/>
          <w:color w:val="000000"/>
        </w:rPr>
        <w:t xml:space="preserve"> </w:t>
      </w:r>
      <w:r w:rsidR="008C4C7A" w:rsidRPr="003B7F99">
        <w:rPr>
          <w:rFonts w:ascii="Times New Roman" w:hAnsi="Times New Roman" w:cs="Times New Roman"/>
          <w:color w:val="000000"/>
        </w:rPr>
        <w:t>see the web</w:t>
      </w:r>
      <w:hyperlink r:id="rId6" w:history="1">
        <w:r w:rsidR="00BD5AC9" w:rsidRPr="003B7F99">
          <w:rPr>
            <w:rFonts w:ascii="Times New Roman" w:hAnsi="Times New Roman" w:cs="Times New Roman"/>
            <w:color w:val="000000"/>
          </w:rPr>
          <w:t>site maintained by the Hague Conference</w:t>
        </w:r>
      </w:hyperlink>
      <w:r w:rsidR="00154379" w:rsidRPr="003B7F99">
        <w:rPr>
          <w:rFonts w:ascii="Times New Roman" w:hAnsi="Times New Roman" w:cs="Times New Roman"/>
          <w:color w:val="000000"/>
        </w:rPr>
        <w:t>:</w:t>
      </w:r>
    </w:p>
    <w:p w14:paraId="113E5072" w14:textId="77777777" w:rsidR="00250159" w:rsidRPr="003B7F99" w:rsidRDefault="00250159" w:rsidP="00154379">
      <w:pPr>
        <w:spacing w:before="240" w:line="280" w:lineRule="exact"/>
        <w:ind w:left="634"/>
        <w:jc w:val="both"/>
        <w:rPr>
          <w:rFonts w:ascii="Times New Roman" w:hAnsi="Times New Roman" w:cs="Times New Roman"/>
        </w:rPr>
      </w:pPr>
      <w:r w:rsidRPr="003B7F99">
        <w:rPr>
          <w:rFonts w:ascii="Times New Roman" w:hAnsi="Times New Roman" w:cs="Times New Roman"/>
        </w:rPr>
        <w:t>http://www.hcch.net/index_en.php?act=conventions.status&amp;cid=24</w:t>
      </w:r>
    </w:p>
    <w:p w14:paraId="1EA0E422" w14:textId="77777777" w:rsidR="00BD5AC9" w:rsidRPr="003B7F99" w:rsidRDefault="00BA6E13" w:rsidP="00154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imes New Roman" w:hAnsi="Times New Roman" w:cs="Times New Roman"/>
          <w:color w:val="000000"/>
        </w:rPr>
      </w:pPr>
      <w:r w:rsidRPr="003B7F99">
        <w:rPr>
          <w:rFonts w:ascii="Times New Roman" w:hAnsi="Times New Roman" w:cs="Times New Roman"/>
          <w:color w:val="000000"/>
        </w:rPr>
        <w:t xml:space="preserve">The </w:t>
      </w:r>
      <w:r w:rsidR="00154379" w:rsidRPr="003B7F99">
        <w:rPr>
          <w:rFonts w:ascii="Times New Roman" w:hAnsi="Times New Roman" w:cs="Times New Roman"/>
          <w:color w:val="000000"/>
        </w:rPr>
        <w:t xml:space="preserve">U.S. </w:t>
      </w:r>
      <w:r w:rsidRPr="003B7F99">
        <w:rPr>
          <w:rFonts w:ascii="Times New Roman" w:hAnsi="Times New Roman" w:cs="Times New Roman"/>
          <w:color w:val="000000"/>
        </w:rPr>
        <w:t>State Department keeps track of</w:t>
      </w:r>
      <w:r w:rsidR="00BD5AC9" w:rsidRPr="003B7F99">
        <w:rPr>
          <w:rFonts w:ascii="Times New Roman" w:hAnsi="Times New Roman" w:cs="Times New Roman"/>
          <w:color w:val="000000"/>
        </w:rPr>
        <w:t xml:space="preserve"> </w:t>
      </w:r>
      <w:hyperlink r:id="rId7" w:history="1">
        <w:r w:rsidR="00BD5AC9" w:rsidRPr="003B7F99">
          <w:rPr>
            <w:rFonts w:ascii="Times New Roman" w:hAnsi="Times New Roman" w:cs="Times New Roman"/>
            <w:color w:val="000000"/>
          </w:rPr>
          <w:t xml:space="preserve">countries </w:t>
        </w:r>
        <w:r w:rsidRPr="003B7F99">
          <w:rPr>
            <w:rFonts w:ascii="Times New Roman" w:hAnsi="Times New Roman" w:cs="Times New Roman"/>
            <w:color w:val="000000"/>
          </w:rPr>
          <w:t>that enforce</w:t>
        </w:r>
        <w:r w:rsidR="00BD5AC9" w:rsidRPr="003B7F99">
          <w:rPr>
            <w:rFonts w:ascii="Times New Roman" w:hAnsi="Times New Roman" w:cs="Times New Roman"/>
            <w:color w:val="000000"/>
          </w:rPr>
          <w:t xml:space="preserve"> the Convention</w:t>
        </w:r>
      </w:hyperlink>
      <w:r w:rsidR="00154379" w:rsidRPr="003B7F99">
        <w:rPr>
          <w:rFonts w:ascii="Times New Roman" w:hAnsi="Times New Roman" w:cs="Times New Roman"/>
          <w:color w:val="000000"/>
        </w:rPr>
        <w:t xml:space="preserve"> and maintains a similar website:</w:t>
      </w:r>
    </w:p>
    <w:p w14:paraId="1D5CA11B" w14:textId="77777777" w:rsidR="00250159" w:rsidRPr="003B7F99" w:rsidRDefault="00250159" w:rsidP="00154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imes New Roman" w:hAnsi="Times New Roman" w:cs="Times New Roman"/>
          <w:color w:val="000000"/>
        </w:rPr>
      </w:pPr>
    </w:p>
    <w:p w14:paraId="059D377E" w14:textId="77777777" w:rsidR="00250159" w:rsidRPr="003B7F99" w:rsidRDefault="00250159" w:rsidP="00154379">
      <w:pPr>
        <w:spacing w:line="280" w:lineRule="exact"/>
        <w:ind w:left="630"/>
        <w:jc w:val="both"/>
        <w:rPr>
          <w:rFonts w:ascii="Times New Roman" w:hAnsi="Times New Roman" w:cs="Times New Roman"/>
        </w:rPr>
      </w:pPr>
      <w:r w:rsidRPr="003B7F99">
        <w:rPr>
          <w:rFonts w:ascii="Times New Roman" w:hAnsi="Times New Roman" w:cs="Times New Roman"/>
        </w:rPr>
        <w:t>http://www.travel.state.gov/content/childabduction/english/country/hague-party-countries.html</w:t>
      </w:r>
    </w:p>
    <w:p w14:paraId="7B669677" w14:textId="77777777" w:rsidR="00713A9E" w:rsidRPr="003B7F99" w:rsidRDefault="00713A9E" w:rsidP="00154379">
      <w:pPr>
        <w:spacing w:line="280" w:lineRule="exact"/>
        <w:rPr>
          <w:rFonts w:ascii="Times New Roman" w:hAnsi="Times New Roman" w:cs="Times New Roman"/>
        </w:rPr>
      </w:pPr>
    </w:p>
    <w:sectPr w:rsidR="00713A9E" w:rsidRPr="003B7F99" w:rsidSect="00CA69FE">
      <w:footerReference w:type="even" r:id="rId8"/>
      <w:footerReference w:type="default" r:id="rId9"/>
      <w:pgSz w:w="12240" w:h="15840"/>
      <w:pgMar w:top="1728" w:right="1800" w:bottom="1728" w:left="1800" w:header="720" w:footer="1008"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FCFA0" w14:textId="77777777" w:rsidR="003B7F99" w:rsidRDefault="003B7F99" w:rsidP="00250159">
      <w:pPr>
        <w:spacing w:after="0"/>
      </w:pPr>
      <w:r>
        <w:separator/>
      </w:r>
    </w:p>
  </w:endnote>
  <w:endnote w:type="continuationSeparator" w:id="0">
    <w:p w14:paraId="073C0AD6" w14:textId="77777777" w:rsidR="003B7F99" w:rsidRDefault="003B7F99" w:rsidP="002501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Minion Pro">
    <w:altName w:val="Luminari"/>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57998" w14:textId="77777777" w:rsidR="003B7F99" w:rsidRDefault="003B7F99" w:rsidP="008C4C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D69F34" w14:textId="77777777" w:rsidR="003B7F99" w:rsidRDefault="003B7F99" w:rsidP="0025015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8E84F" w14:textId="77777777" w:rsidR="003B7F99" w:rsidRPr="000C34FF" w:rsidRDefault="003B7F99" w:rsidP="008C4C7A">
    <w:pPr>
      <w:pStyle w:val="Footer"/>
      <w:framePr w:wrap="around" w:vAnchor="text" w:hAnchor="margin" w:xAlign="right" w:y="1"/>
      <w:rPr>
        <w:rStyle w:val="PageNumber"/>
        <w:rFonts w:ascii="Times New Roman" w:hAnsi="Times New Roman" w:cs="Times New Roman"/>
        <w:b/>
        <w:sz w:val="18"/>
        <w:szCs w:val="18"/>
      </w:rPr>
    </w:pPr>
    <w:r w:rsidRPr="002C55E3">
      <w:rPr>
        <w:rStyle w:val="PageNumber"/>
        <w:rFonts w:ascii="Minion Pro" w:hAnsi="Minion Pro"/>
        <w:b/>
        <w:sz w:val="18"/>
        <w:szCs w:val="18"/>
      </w:rPr>
      <w:fldChar w:fldCharType="begin"/>
    </w:r>
    <w:r w:rsidRPr="002C55E3">
      <w:rPr>
        <w:rStyle w:val="PageNumber"/>
        <w:rFonts w:ascii="Minion Pro" w:hAnsi="Minion Pro"/>
        <w:b/>
        <w:sz w:val="18"/>
        <w:szCs w:val="18"/>
      </w:rPr>
      <w:instrText xml:space="preserve">PAGE  </w:instrText>
    </w:r>
    <w:r w:rsidRPr="002C55E3">
      <w:rPr>
        <w:rStyle w:val="PageNumber"/>
        <w:rFonts w:ascii="Minion Pro" w:hAnsi="Minion Pro"/>
        <w:b/>
        <w:sz w:val="18"/>
        <w:szCs w:val="18"/>
      </w:rPr>
      <w:fldChar w:fldCharType="separate"/>
    </w:r>
    <w:r w:rsidR="009D3C2B">
      <w:rPr>
        <w:rStyle w:val="PageNumber"/>
        <w:rFonts w:ascii="Minion Pro" w:hAnsi="Minion Pro"/>
        <w:b/>
        <w:noProof/>
        <w:sz w:val="18"/>
        <w:szCs w:val="18"/>
      </w:rPr>
      <w:t>1</w:t>
    </w:r>
    <w:r w:rsidRPr="002C55E3">
      <w:rPr>
        <w:rStyle w:val="PageNumber"/>
        <w:rFonts w:ascii="Minion Pro" w:hAnsi="Minion Pro"/>
        <w:b/>
        <w:sz w:val="18"/>
        <w:szCs w:val="18"/>
      </w:rPr>
      <w:fldChar w:fldCharType="end"/>
    </w:r>
  </w:p>
  <w:p w14:paraId="12551AB5" w14:textId="27AAD05F" w:rsidR="003B7F99" w:rsidRPr="000C34FF" w:rsidRDefault="003B7F99" w:rsidP="00250159">
    <w:pPr>
      <w:pStyle w:val="Footer"/>
      <w:ind w:right="360"/>
      <w:rPr>
        <w:rFonts w:ascii="Times New Roman" w:hAnsi="Times New Roman" w:cs="Times New Roman"/>
        <w:b/>
        <w:sz w:val="18"/>
        <w:szCs w:val="18"/>
      </w:rPr>
    </w:pPr>
    <w:r w:rsidRPr="000C34FF">
      <w:rPr>
        <w:rFonts w:ascii="Times New Roman" w:hAnsi="Times New Roman" w:cs="Times New Roman"/>
        <w:b/>
        <w:sz w:val="18"/>
        <w:szCs w:val="18"/>
      </w:rPr>
      <w:t>The 1980 Hague Convention – FAQ – How to determine if the treaty is “in force”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133A7" w14:textId="77777777" w:rsidR="003B7F99" w:rsidRDefault="003B7F99" w:rsidP="00250159">
      <w:pPr>
        <w:spacing w:after="0"/>
      </w:pPr>
      <w:r>
        <w:separator/>
      </w:r>
    </w:p>
  </w:footnote>
  <w:footnote w:type="continuationSeparator" w:id="0">
    <w:p w14:paraId="20D63BA3" w14:textId="77777777" w:rsidR="003B7F99" w:rsidRDefault="003B7F99" w:rsidP="00250159">
      <w:pPr>
        <w:spacing w:after="0"/>
      </w:pPr>
      <w:r>
        <w:continuationSeparator/>
      </w:r>
    </w:p>
  </w:footnote>
  <w:footnote w:id="1">
    <w:p w14:paraId="33F52CA6" w14:textId="77777777" w:rsidR="003B7F99" w:rsidRPr="003B7F99" w:rsidRDefault="003B7F99" w:rsidP="00250159">
      <w:pPr>
        <w:pStyle w:val="FootnoteText"/>
        <w:rPr>
          <w:rFonts w:ascii="Times New Roman" w:hAnsi="Times New Roman" w:cs="Times New Roman"/>
          <w:sz w:val="20"/>
          <w:szCs w:val="20"/>
        </w:rPr>
      </w:pPr>
      <w:r>
        <w:rPr>
          <w:rFonts w:ascii="Minion Pro" w:hAnsi="Minion Pro"/>
          <w:b/>
          <w:sz w:val="20"/>
          <w:szCs w:val="20"/>
        </w:rPr>
        <w:tab/>
      </w:r>
      <w:r w:rsidRPr="003B7F99">
        <w:rPr>
          <w:rStyle w:val="FootnoteReference"/>
          <w:rFonts w:ascii="Times New Roman" w:hAnsi="Times New Roman" w:cs="Times New Roman"/>
          <w:sz w:val="20"/>
          <w:szCs w:val="20"/>
          <w:vertAlign w:val="baseline"/>
        </w:rPr>
        <w:footnoteRef/>
      </w:r>
      <w:r w:rsidRPr="003B7F99">
        <w:rPr>
          <w:rFonts w:ascii="Times New Roman" w:hAnsi="Times New Roman" w:cs="Times New Roman"/>
          <w:sz w:val="20"/>
          <w:szCs w:val="20"/>
        </w:rPr>
        <w:t>.</w:t>
      </w:r>
      <w:r w:rsidRPr="003B7F99">
        <w:rPr>
          <w:rFonts w:ascii="Times New Roman" w:hAnsi="Times New Roman" w:cs="Times New Roman"/>
          <w:b/>
          <w:sz w:val="20"/>
          <w:szCs w:val="20"/>
        </w:rPr>
        <w:t xml:space="preserve"> </w:t>
      </w:r>
      <w:r w:rsidRPr="003B7F99">
        <w:rPr>
          <w:rFonts w:ascii="Times New Roman" w:hAnsi="Times New Roman" w:cs="Times New Roman"/>
          <w:sz w:val="20"/>
          <w:szCs w:val="20"/>
        </w:rPr>
        <w:t>Re E, [1999] 2 FLR 642 (U.K. 1999).</w:t>
      </w:r>
    </w:p>
    <w:p w14:paraId="5FBEADD3" w14:textId="44B47C34" w:rsidR="003B7F99" w:rsidRPr="003B7F99" w:rsidRDefault="003B7F99" w:rsidP="003B7F99">
      <w:pPr>
        <w:pStyle w:val="FootnoteText"/>
        <w:tabs>
          <w:tab w:val="left" w:pos="2067"/>
        </w:tabs>
        <w:rPr>
          <w:rFonts w:ascii="Times New Roman" w:hAnsi="Times New Roman" w:cs="Times New Roman"/>
          <w:b/>
          <w:sz w:val="20"/>
          <w:szCs w:val="20"/>
        </w:rPr>
      </w:pPr>
      <w:r w:rsidRPr="003B7F99">
        <w:rPr>
          <w:rFonts w:ascii="Times New Roman" w:hAnsi="Times New Roman" w:cs="Times New Roman"/>
          <w:b/>
          <w:sz w:val="20"/>
          <w:szCs w:val="20"/>
        </w:rPr>
        <w:tab/>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defaultTabStop w:val="720"/>
  <w:autoHyphenation/>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AC9"/>
    <w:rsid w:val="00043471"/>
    <w:rsid w:val="000761E2"/>
    <w:rsid w:val="000C34FF"/>
    <w:rsid w:val="00154379"/>
    <w:rsid w:val="00250159"/>
    <w:rsid w:val="002C55E3"/>
    <w:rsid w:val="003B7F99"/>
    <w:rsid w:val="006E54C6"/>
    <w:rsid w:val="00713A9E"/>
    <w:rsid w:val="007836C0"/>
    <w:rsid w:val="00813217"/>
    <w:rsid w:val="00867E53"/>
    <w:rsid w:val="008C4C7A"/>
    <w:rsid w:val="00972F75"/>
    <w:rsid w:val="009D3C2B"/>
    <w:rsid w:val="00A20A01"/>
    <w:rsid w:val="00B053EF"/>
    <w:rsid w:val="00BA6E13"/>
    <w:rsid w:val="00BD5AC9"/>
    <w:rsid w:val="00CA69FE"/>
    <w:rsid w:val="00CF28CE"/>
    <w:rsid w:val="00DA27C0"/>
    <w:rsid w:val="00DC677B"/>
    <w:rsid w:val="00E56018"/>
    <w:rsid w:val="00ED1DB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A0C9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8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50159"/>
    <w:pPr>
      <w:spacing w:after="0"/>
    </w:pPr>
  </w:style>
  <w:style w:type="character" w:customStyle="1" w:styleId="FootnoteTextChar">
    <w:name w:val="Footnote Text Char"/>
    <w:basedOn w:val="DefaultParagraphFont"/>
    <w:link w:val="FootnoteText"/>
    <w:uiPriority w:val="99"/>
    <w:rsid w:val="00250159"/>
  </w:style>
  <w:style w:type="character" w:styleId="FootnoteReference">
    <w:name w:val="footnote reference"/>
    <w:basedOn w:val="DefaultParagraphFont"/>
    <w:uiPriority w:val="99"/>
    <w:unhideWhenUsed/>
    <w:rsid w:val="00250159"/>
    <w:rPr>
      <w:vertAlign w:val="superscript"/>
    </w:rPr>
  </w:style>
  <w:style w:type="paragraph" w:styleId="Header">
    <w:name w:val="header"/>
    <w:basedOn w:val="Normal"/>
    <w:link w:val="HeaderChar"/>
    <w:uiPriority w:val="99"/>
    <w:unhideWhenUsed/>
    <w:rsid w:val="00250159"/>
    <w:pPr>
      <w:tabs>
        <w:tab w:val="center" w:pos="4320"/>
        <w:tab w:val="right" w:pos="8640"/>
      </w:tabs>
      <w:spacing w:after="0"/>
    </w:pPr>
  </w:style>
  <w:style w:type="character" w:customStyle="1" w:styleId="HeaderChar">
    <w:name w:val="Header Char"/>
    <w:basedOn w:val="DefaultParagraphFont"/>
    <w:link w:val="Header"/>
    <w:uiPriority w:val="99"/>
    <w:rsid w:val="00250159"/>
  </w:style>
  <w:style w:type="paragraph" w:styleId="Footer">
    <w:name w:val="footer"/>
    <w:basedOn w:val="Normal"/>
    <w:link w:val="FooterChar"/>
    <w:uiPriority w:val="99"/>
    <w:unhideWhenUsed/>
    <w:rsid w:val="00250159"/>
    <w:pPr>
      <w:tabs>
        <w:tab w:val="center" w:pos="4320"/>
        <w:tab w:val="right" w:pos="8640"/>
      </w:tabs>
      <w:spacing w:after="0"/>
    </w:pPr>
  </w:style>
  <w:style w:type="character" w:customStyle="1" w:styleId="FooterChar">
    <w:name w:val="Footer Char"/>
    <w:basedOn w:val="DefaultParagraphFont"/>
    <w:link w:val="Footer"/>
    <w:uiPriority w:val="99"/>
    <w:rsid w:val="00250159"/>
  </w:style>
  <w:style w:type="character" w:styleId="PageNumber">
    <w:name w:val="page number"/>
    <w:basedOn w:val="DefaultParagraphFont"/>
    <w:uiPriority w:val="99"/>
    <w:semiHidden/>
    <w:unhideWhenUsed/>
    <w:rsid w:val="00250159"/>
  </w:style>
  <w:style w:type="paragraph" w:styleId="BalloonText">
    <w:name w:val="Balloon Text"/>
    <w:basedOn w:val="Normal"/>
    <w:link w:val="BalloonTextChar"/>
    <w:uiPriority w:val="99"/>
    <w:semiHidden/>
    <w:unhideWhenUsed/>
    <w:rsid w:val="00E56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hcch.net/index_en.php?act=conventions.status&amp;cid=24" TargetMode="External"/><Relationship Id="rId7" Type="http://schemas.openxmlformats.org/officeDocument/2006/relationships/hyperlink" Target="http://travel.state.gov/family/abduction/hague_issues/hague_issues_1487.html"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Superior Court</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Garbolino</dc:creator>
  <cp:lastModifiedBy>Microsoft Office User</cp:lastModifiedBy>
  <cp:revision>2</cp:revision>
  <dcterms:created xsi:type="dcterms:W3CDTF">2016-03-15T15:22:00Z</dcterms:created>
  <dcterms:modified xsi:type="dcterms:W3CDTF">2016-03-15T15:22:00Z</dcterms:modified>
</cp:coreProperties>
</file>